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9D1B8" w14:textId="4159EC96" w:rsidR="001F0ADB" w:rsidRDefault="00177B62" w:rsidP="00996810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О Б Ъ Я В Л Е Н И Е</w:t>
      </w:r>
    </w:p>
    <w:p w14:paraId="137BEB52" w14:textId="13FF7153" w:rsidR="00530EA7" w:rsidRDefault="00530EA7">
      <w:pPr>
        <w:rPr>
          <w:rFonts w:ascii="Times New Roman" w:hAnsi="Times New Roman" w:cs="Times New Roman"/>
          <w:b/>
          <w:sz w:val="56"/>
          <w:szCs w:val="56"/>
        </w:rPr>
      </w:pPr>
    </w:p>
    <w:p w14:paraId="019B8D07" w14:textId="64B4A084" w:rsidR="00D00761" w:rsidRPr="000C69AF" w:rsidRDefault="00A9743B" w:rsidP="00D00761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</w:t>
      </w:r>
      <w:r w:rsidR="00530EA7" w:rsidRPr="000C69AF">
        <w:rPr>
          <w:rFonts w:ascii="Times New Roman" w:hAnsi="Times New Roman" w:cs="Times New Roman"/>
          <w:b/>
          <w:sz w:val="36"/>
          <w:szCs w:val="36"/>
        </w:rPr>
        <w:t>ООО «Городская управляющая компания»</w:t>
      </w:r>
      <w:r w:rsidRPr="000C69AF">
        <w:rPr>
          <w:rFonts w:ascii="Times New Roman" w:hAnsi="Times New Roman" w:cs="Times New Roman"/>
          <w:sz w:val="36"/>
          <w:szCs w:val="36"/>
        </w:rPr>
        <w:t xml:space="preserve"> </w:t>
      </w:r>
      <w:r w:rsidR="00996810">
        <w:rPr>
          <w:rFonts w:ascii="Times New Roman" w:hAnsi="Times New Roman" w:cs="Times New Roman"/>
          <w:sz w:val="36"/>
          <w:szCs w:val="36"/>
        </w:rPr>
        <w:t>напоминает</w:t>
      </w:r>
      <w:r w:rsidR="00FC66E4">
        <w:rPr>
          <w:rFonts w:ascii="Times New Roman" w:hAnsi="Times New Roman" w:cs="Times New Roman"/>
          <w:sz w:val="36"/>
          <w:szCs w:val="36"/>
        </w:rPr>
        <w:t>, что,</w:t>
      </w:r>
      <w:r w:rsidR="00AE29AC">
        <w:rPr>
          <w:rFonts w:ascii="Times New Roman" w:hAnsi="Times New Roman" w:cs="Times New Roman"/>
          <w:sz w:val="36"/>
          <w:szCs w:val="36"/>
        </w:rPr>
        <w:t xml:space="preserve"> </w:t>
      </w:r>
      <w:r w:rsidRPr="000C69AF">
        <w:rPr>
          <w:rFonts w:ascii="Times New Roman" w:hAnsi="Times New Roman" w:cs="Times New Roman"/>
          <w:sz w:val="36"/>
          <w:szCs w:val="36"/>
        </w:rPr>
        <w:t xml:space="preserve"> </w:t>
      </w:r>
      <w:r w:rsidR="00D00761" w:rsidRPr="000C69AF">
        <w:rPr>
          <w:rFonts w:ascii="Times New Roman" w:hAnsi="Times New Roman" w:cs="Times New Roman"/>
          <w:sz w:val="36"/>
          <w:szCs w:val="36"/>
        </w:rPr>
        <w:t xml:space="preserve">если собственники помещений в МКД не приняли решение об установлении размера платы </w:t>
      </w:r>
      <w:bookmarkStart w:id="0" w:name="_Hlk205464120"/>
      <w:r w:rsidR="00D00761" w:rsidRPr="000C69AF">
        <w:rPr>
          <w:rFonts w:ascii="Times New Roman" w:hAnsi="Times New Roman" w:cs="Times New Roman"/>
          <w:sz w:val="36"/>
          <w:szCs w:val="36"/>
        </w:rPr>
        <w:t>за содержание жилого помещения</w:t>
      </w:r>
      <w:bookmarkEnd w:id="0"/>
      <w:r w:rsidR="00D00761" w:rsidRPr="000C69AF">
        <w:rPr>
          <w:rFonts w:ascii="Times New Roman" w:hAnsi="Times New Roman" w:cs="Times New Roman"/>
          <w:sz w:val="36"/>
          <w:szCs w:val="36"/>
        </w:rPr>
        <w:t>, размер указанной платы устанавливается органами местного самоуправления (органом государственной власти субъекта РФ - в гг. Москве, Санкт-Петербурге и Севастополе) (</w:t>
      </w:r>
      <w:hyperlink r:id="rId6" w:history="1">
        <w:r w:rsidR="00D00761" w:rsidRPr="000C69AF">
          <w:rPr>
            <w:rStyle w:val="a3"/>
            <w:rFonts w:ascii="Times New Roman" w:hAnsi="Times New Roman" w:cs="Times New Roman"/>
            <w:color w:val="auto"/>
            <w:sz w:val="36"/>
            <w:szCs w:val="36"/>
          </w:rPr>
          <w:t>ч. 3 ст. 156</w:t>
        </w:r>
      </w:hyperlink>
      <w:r w:rsidR="00D00761" w:rsidRPr="000C69AF">
        <w:rPr>
          <w:rFonts w:ascii="Times New Roman" w:hAnsi="Times New Roman" w:cs="Times New Roman"/>
          <w:sz w:val="36"/>
          <w:szCs w:val="36"/>
        </w:rPr>
        <w:t xml:space="preserve">, </w:t>
      </w:r>
      <w:hyperlink r:id="rId7" w:history="1">
        <w:r w:rsidR="00D00761" w:rsidRPr="000C69AF">
          <w:rPr>
            <w:rStyle w:val="a3"/>
            <w:rFonts w:ascii="Times New Roman" w:hAnsi="Times New Roman" w:cs="Times New Roman"/>
            <w:color w:val="auto"/>
            <w:sz w:val="36"/>
            <w:szCs w:val="36"/>
          </w:rPr>
          <w:t>ч. 4 ст. 158</w:t>
        </w:r>
      </w:hyperlink>
      <w:r w:rsidR="00D00761" w:rsidRPr="000C69AF">
        <w:rPr>
          <w:rFonts w:ascii="Times New Roman" w:hAnsi="Times New Roman" w:cs="Times New Roman"/>
          <w:sz w:val="36"/>
          <w:szCs w:val="36"/>
        </w:rPr>
        <w:t xml:space="preserve"> ЖК РФ; </w:t>
      </w:r>
      <w:hyperlink r:id="rId8" w:history="1">
        <w:r w:rsidR="00D00761" w:rsidRPr="000C69AF">
          <w:rPr>
            <w:rStyle w:val="a3"/>
            <w:rFonts w:ascii="Times New Roman" w:hAnsi="Times New Roman" w:cs="Times New Roman"/>
            <w:color w:val="auto"/>
            <w:sz w:val="36"/>
            <w:szCs w:val="36"/>
          </w:rPr>
          <w:t>п. п. 34</w:t>
        </w:r>
      </w:hyperlink>
      <w:r w:rsidR="00D00761" w:rsidRPr="000C69AF">
        <w:rPr>
          <w:rFonts w:ascii="Times New Roman" w:hAnsi="Times New Roman" w:cs="Times New Roman"/>
          <w:sz w:val="36"/>
          <w:szCs w:val="36"/>
        </w:rPr>
        <w:t xml:space="preserve">, </w:t>
      </w:r>
      <w:hyperlink r:id="rId9" w:history="1">
        <w:r w:rsidR="00D00761" w:rsidRPr="000C69AF">
          <w:rPr>
            <w:rStyle w:val="a3"/>
            <w:rFonts w:ascii="Times New Roman" w:hAnsi="Times New Roman" w:cs="Times New Roman"/>
            <w:color w:val="auto"/>
            <w:sz w:val="36"/>
            <w:szCs w:val="36"/>
          </w:rPr>
          <w:t>36</w:t>
        </w:r>
      </w:hyperlink>
      <w:r w:rsidR="00D00761" w:rsidRPr="000C69AF">
        <w:rPr>
          <w:rFonts w:ascii="Times New Roman" w:hAnsi="Times New Roman" w:cs="Times New Roman"/>
          <w:sz w:val="36"/>
          <w:szCs w:val="36"/>
        </w:rPr>
        <w:t xml:space="preserve"> Правил </w:t>
      </w:r>
      <w:r w:rsidR="000C69AF">
        <w:rPr>
          <w:rFonts w:ascii="Times New Roman" w:hAnsi="Times New Roman" w:cs="Times New Roman"/>
          <w:sz w:val="36"/>
          <w:szCs w:val="36"/>
        </w:rPr>
        <w:t>№</w:t>
      </w:r>
      <w:r w:rsidR="00D00761" w:rsidRPr="000C69AF">
        <w:rPr>
          <w:rFonts w:ascii="Times New Roman" w:hAnsi="Times New Roman" w:cs="Times New Roman"/>
          <w:sz w:val="36"/>
          <w:szCs w:val="36"/>
        </w:rPr>
        <w:t xml:space="preserve"> 491)</w:t>
      </w:r>
      <w:r w:rsidR="000C69AF">
        <w:rPr>
          <w:rFonts w:ascii="Times New Roman" w:hAnsi="Times New Roman" w:cs="Times New Roman"/>
          <w:sz w:val="36"/>
          <w:szCs w:val="36"/>
        </w:rPr>
        <w:t>.</w:t>
      </w:r>
    </w:p>
    <w:p w14:paraId="07921FE1" w14:textId="77777777" w:rsidR="008C2EAE" w:rsidRPr="000C69AF" w:rsidRDefault="008C2EAE" w:rsidP="00D00761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3E7BF5E4" w14:textId="74945AE7" w:rsidR="0077290A" w:rsidRPr="000C69AF" w:rsidRDefault="00D00761" w:rsidP="00D00761">
      <w:pPr>
        <w:jc w:val="both"/>
        <w:rPr>
          <w:rFonts w:ascii="Times New Roman" w:hAnsi="Times New Roman" w:cs="Times New Roman"/>
          <w:sz w:val="36"/>
          <w:szCs w:val="36"/>
        </w:rPr>
      </w:pPr>
      <w:r w:rsidRPr="000C69AF">
        <w:rPr>
          <w:rFonts w:ascii="Times New Roman" w:hAnsi="Times New Roman" w:cs="Times New Roman"/>
          <w:sz w:val="36"/>
          <w:szCs w:val="36"/>
        </w:rPr>
        <w:t xml:space="preserve">             Согласно Решению Совета депутатов Г.О.Долгопрудный Московской области №172-НР от 18.12.2025 г.</w:t>
      </w:r>
      <w:r w:rsidR="000C69AF" w:rsidRPr="000C69AF">
        <w:rPr>
          <w:rFonts w:ascii="Times New Roman" w:hAnsi="Times New Roman" w:cs="Times New Roman"/>
          <w:sz w:val="36"/>
          <w:szCs w:val="36"/>
        </w:rPr>
        <w:t xml:space="preserve"> (https://оф-долгопрудный.рф/organy-vlasti/sovet-deputatov/resheniya-soveta-deputatov-v-2020-godu/)</w:t>
      </w:r>
      <w:r w:rsidR="008C2EAE" w:rsidRPr="000C69AF">
        <w:rPr>
          <w:rFonts w:ascii="Times New Roman" w:hAnsi="Times New Roman" w:cs="Times New Roman"/>
          <w:sz w:val="36"/>
          <w:szCs w:val="36"/>
        </w:rPr>
        <w:t xml:space="preserve">, </w:t>
      </w:r>
      <w:r w:rsidRPr="000C69AF">
        <w:rPr>
          <w:rFonts w:ascii="Times New Roman" w:hAnsi="Times New Roman" w:cs="Times New Roman"/>
          <w:sz w:val="36"/>
          <w:szCs w:val="36"/>
        </w:rPr>
        <w:t xml:space="preserve"> </w:t>
      </w:r>
      <w:r w:rsidR="00043CF3" w:rsidRPr="005A3148">
        <w:rPr>
          <w:rFonts w:ascii="Times New Roman" w:hAnsi="Times New Roman" w:cs="Times New Roman"/>
          <w:b/>
          <w:sz w:val="36"/>
          <w:szCs w:val="36"/>
        </w:rPr>
        <w:t xml:space="preserve">с </w:t>
      </w:r>
      <w:r w:rsidRPr="000C69AF">
        <w:rPr>
          <w:rFonts w:ascii="Times New Roman" w:hAnsi="Times New Roman" w:cs="Times New Roman"/>
          <w:b/>
          <w:sz w:val="36"/>
          <w:szCs w:val="36"/>
        </w:rPr>
        <w:t xml:space="preserve">01 </w:t>
      </w:r>
      <w:r w:rsidR="00AE29AC">
        <w:rPr>
          <w:rFonts w:ascii="Times New Roman" w:hAnsi="Times New Roman" w:cs="Times New Roman"/>
          <w:b/>
          <w:sz w:val="36"/>
          <w:szCs w:val="36"/>
        </w:rPr>
        <w:t>января</w:t>
      </w:r>
      <w:r w:rsidRPr="000C69AF">
        <w:rPr>
          <w:rFonts w:ascii="Times New Roman" w:hAnsi="Times New Roman" w:cs="Times New Roman"/>
          <w:b/>
          <w:sz w:val="36"/>
          <w:szCs w:val="36"/>
        </w:rPr>
        <w:t xml:space="preserve"> 2026 года</w:t>
      </w:r>
      <w:r w:rsidRPr="000C69AF">
        <w:rPr>
          <w:rFonts w:ascii="Times New Roman" w:hAnsi="Times New Roman" w:cs="Times New Roman"/>
          <w:sz w:val="36"/>
          <w:szCs w:val="36"/>
        </w:rPr>
        <w:t xml:space="preserve"> </w:t>
      </w:r>
      <w:r w:rsidR="008C2EAE" w:rsidRPr="000C69AF">
        <w:rPr>
          <w:rFonts w:ascii="Times New Roman" w:hAnsi="Times New Roman" w:cs="Times New Roman"/>
          <w:sz w:val="36"/>
          <w:szCs w:val="36"/>
        </w:rPr>
        <w:t xml:space="preserve">в Вашем МКД </w:t>
      </w:r>
      <w:r w:rsidRPr="000C69AF">
        <w:rPr>
          <w:rFonts w:ascii="Times New Roman" w:hAnsi="Times New Roman" w:cs="Times New Roman"/>
          <w:sz w:val="36"/>
          <w:szCs w:val="36"/>
        </w:rPr>
        <w:t xml:space="preserve">размер платы за </w:t>
      </w:r>
      <w:r w:rsidR="008C2EAE" w:rsidRPr="000C69AF">
        <w:rPr>
          <w:rFonts w:ascii="Times New Roman" w:hAnsi="Times New Roman" w:cs="Times New Roman"/>
          <w:sz w:val="36"/>
          <w:szCs w:val="36"/>
        </w:rPr>
        <w:t>сод</w:t>
      </w:r>
      <w:r w:rsidRPr="000C69AF">
        <w:rPr>
          <w:rFonts w:ascii="Times New Roman" w:hAnsi="Times New Roman" w:cs="Times New Roman"/>
          <w:sz w:val="36"/>
          <w:szCs w:val="36"/>
        </w:rPr>
        <w:t xml:space="preserve">ержание жилого помещения будет </w:t>
      </w:r>
      <w:r w:rsidR="008C2EAE" w:rsidRPr="000C69AF">
        <w:rPr>
          <w:rFonts w:ascii="Times New Roman" w:hAnsi="Times New Roman" w:cs="Times New Roman"/>
          <w:sz w:val="36"/>
          <w:szCs w:val="36"/>
        </w:rPr>
        <w:t>рассчитываться по</w:t>
      </w:r>
      <w:r w:rsidRPr="000C69AF">
        <w:rPr>
          <w:rFonts w:ascii="Times New Roman" w:hAnsi="Times New Roman" w:cs="Times New Roman"/>
          <w:sz w:val="36"/>
          <w:szCs w:val="36"/>
        </w:rPr>
        <w:t xml:space="preserve"> тарифу, установленному органом местного самоуправления городского округа Долгопрудный Московской области на очередной год</w:t>
      </w:r>
      <w:r w:rsidR="008C2EAE" w:rsidRPr="000C69AF">
        <w:rPr>
          <w:rFonts w:ascii="Times New Roman" w:hAnsi="Times New Roman" w:cs="Times New Roman"/>
          <w:sz w:val="36"/>
          <w:szCs w:val="36"/>
        </w:rPr>
        <w:t>.</w:t>
      </w:r>
      <w:r w:rsidRPr="000C69AF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4ED8A572" w14:textId="684FF515" w:rsidR="0077290A" w:rsidRPr="000C69AF" w:rsidRDefault="0077290A" w:rsidP="0077290A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5E7A0B55" w14:textId="0B119A84" w:rsidR="0077290A" w:rsidRPr="000C69AF" w:rsidRDefault="0077290A" w:rsidP="0077290A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3D617D3D" w14:textId="127E6C3E" w:rsidR="0077290A" w:rsidRPr="000C69AF" w:rsidRDefault="0077290A" w:rsidP="0077290A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0C69AF">
        <w:rPr>
          <w:rFonts w:ascii="Times New Roman" w:hAnsi="Times New Roman" w:cs="Times New Roman"/>
          <w:b/>
          <w:sz w:val="36"/>
          <w:szCs w:val="36"/>
        </w:rPr>
        <w:t>С Уважением, Администрация ООО «ГУК»</w:t>
      </w:r>
    </w:p>
    <w:p w14:paraId="37C83FA7" w14:textId="5855F8C1" w:rsidR="0077290A" w:rsidRPr="000C69AF" w:rsidRDefault="0077290A" w:rsidP="00A9743B">
      <w:pPr>
        <w:rPr>
          <w:rFonts w:ascii="Times New Roman" w:hAnsi="Times New Roman" w:cs="Times New Roman"/>
          <w:sz w:val="36"/>
          <w:szCs w:val="36"/>
        </w:rPr>
      </w:pPr>
      <w:r w:rsidRPr="000C69AF">
        <w:rPr>
          <w:rFonts w:ascii="Times New Roman" w:hAnsi="Times New Roman" w:cs="Times New Roman"/>
          <w:sz w:val="36"/>
          <w:szCs w:val="36"/>
        </w:rPr>
        <w:t xml:space="preserve">        </w:t>
      </w:r>
    </w:p>
    <w:p w14:paraId="18885842" w14:textId="1D530622" w:rsidR="00A9743B" w:rsidRDefault="00A9743B" w:rsidP="00A974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</w:p>
    <w:p w14:paraId="025AACB1" w14:textId="63E6FA2A" w:rsidR="00A9743B" w:rsidRPr="00A9743B" w:rsidRDefault="00A9743B" w:rsidP="00A974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</w:p>
    <w:sectPr w:rsidR="00A9743B" w:rsidRPr="00A9743B" w:rsidSect="00A9743B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B64A2" w14:textId="77777777" w:rsidR="002A32D5" w:rsidRDefault="002A32D5" w:rsidP="006C5273">
      <w:pPr>
        <w:spacing w:after="0" w:line="240" w:lineRule="auto"/>
      </w:pPr>
      <w:r>
        <w:separator/>
      </w:r>
    </w:p>
  </w:endnote>
  <w:endnote w:type="continuationSeparator" w:id="0">
    <w:p w14:paraId="779EBF55" w14:textId="77777777" w:rsidR="002A32D5" w:rsidRDefault="002A32D5" w:rsidP="006C5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8D7CD" w14:textId="77777777" w:rsidR="002A32D5" w:rsidRDefault="002A32D5" w:rsidP="006C5273">
      <w:pPr>
        <w:spacing w:after="0" w:line="240" w:lineRule="auto"/>
      </w:pPr>
      <w:r>
        <w:separator/>
      </w:r>
    </w:p>
  </w:footnote>
  <w:footnote w:type="continuationSeparator" w:id="0">
    <w:p w14:paraId="100D8DD1" w14:textId="77777777" w:rsidR="002A32D5" w:rsidRDefault="002A32D5" w:rsidP="006C52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8A0"/>
    <w:rsid w:val="00043CF3"/>
    <w:rsid w:val="000C69AF"/>
    <w:rsid w:val="00177B62"/>
    <w:rsid w:val="001F0ADB"/>
    <w:rsid w:val="002A32D5"/>
    <w:rsid w:val="002F38A0"/>
    <w:rsid w:val="00530EA7"/>
    <w:rsid w:val="005A3148"/>
    <w:rsid w:val="005E29CA"/>
    <w:rsid w:val="0060040A"/>
    <w:rsid w:val="006C5273"/>
    <w:rsid w:val="0077290A"/>
    <w:rsid w:val="008C2EAE"/>
    <w:rsid w:val="00996810"/>
    <w:rsid w:val="00A9743B"/>
    <w:rsid w:val="00AE29AC"/>
    <w:rsid w:val="00D00761"/>
    <w:rsid w:val="00FC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8B08"/>
  <w15:chartTrackingRefBased/>
  <w15:docId w15:val="{14C9800B-5A16-4F72-9AA0-B2C3316F4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076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00761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6C52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5273"/>
  </w:style>
  <w:style w:type="paragraph" w:styleId="a7">
    <w:name w:val="footer"/>
    <w:basedOn w:val="a"/>
    <w:link w:val="a8"/>
    <w:uiPriority w:val="99"/>
    <w:unhideWhenUsed/>
    <w:rsid w:val="006C52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5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149&amp;dst=100206&amp;field=134&amp;date=07.08.2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0569&amp;dst=766&amp;field=134&amp;date=07.08.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0569&amp;dst=101498&amp;field=134&amp;date=07.08.2025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86149&amp;dst=100114&amp;field=134&amp;date=07.08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юридического отдела</dc:creator>
  <cp:keywords/>
  <dc:description/>
  <cp:lastModifiedBy>Надежда Петрушкина</cp:lastModifiedBy>
  <cp:revision>2</cp:revision>
  <cp:lastPrinted>2022-09-15T06:36:00Z</cp:lastPrinted>
  <dcterms:created xsi:type="dcterms:W3CDTF">2026-01-15T14:04:00Z</dcterms:created>
  <dcterms:modified xsi:type="dcterms:W3CDTF">2026-01-15T14:04:00Z</dcterms:modified>
</cp:coreProperties>
</file>