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1Э/2020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15.12.2020</w:t>
      </w:r>
    </w:p>
    <w:p w14:paraId="1CE3BBE2" w14:textId="77777777" w:rsidR="00AF7B94" w:rsidRPr="00AF7B94" w:rsidRDefault="00D64488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D64488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Долгопрудный, ул. Дирижабельная, д.9</w:t>
      </w:r>
      <w:bookmarkStart w:id="0" w:name="_Hlk5789095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bookmarkEnd w:id="0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16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2020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15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2020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Долгопрудный, ул. Дирижабельная, д.9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77777777" w:rsidR="00AF7B94" w:rsidRPr="00AF7B94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Инициатор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Степенков Алексей Григорьевич, собственник кв.112 (документ, подтверждающий право собственности № 50-50/042-50/042/008/2016-875/3 от 15.02.2016г.)</w:t>
      </w:r>
      <w:r w:rsidRPr="00AF7B94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t/>
      </w:r>
    </w:p>
    <w:p w14:paraId="34FE2B1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7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Долгопрудный, ул. Дирижабельная, д.9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7793.79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7793.79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8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518.20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6.65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F0031C">
        <w:rPr>
          <w:rFonts w:ascii="Arial" w:hAnsi="Arial" w:cs="Arial"/>
          <w:noProof/>
          <w:sz w:val="24"/>
          <w:szCs w:val="24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="0006064B" w:rsidRPr="0006064B">
        <w:rPr>
          <w:rFonts w:ascii="Arial" w:hAnsi="Arial" w:cs="Arial"/>
          <w:b/>
          <w:sz w:val="24"/>
          <w:szCs w:val="24"/>
        </w:rPr>
        <w:t>отсутствует</w:t>
      </w:r>
      <w:r w:rsidR="0006064B"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="0006064B"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="0006064B" w:rsidRPr="00DD33A8">
        <w:rPr>
          <w:rFonts w:ascii="Arial" w:hAnsi="Arial" w:cs="Arial"/>
          <w:sz w:val="24"/>
          <w:szCs w:val="24"/>
        </w:rPr>
        <w:t>.</w:t>
      </w:r>
      <w:r w:rsidR="00757EC2" w:rsidRPr="0060448F">
        <w:rPr>
          <w:rFonts w:ascii="Arial" w:hAnsi="Arial" w:cs="Arial"/>
          <w:noProof/>
          <w:sz w:val="24"/>
          <w:szCs w:val="24"/>
          <w:lang w:val="en-US"/>
        </w:rPr>
        <w:t/>
      </w:r>
      <w:r w:rsidR="00F0031C" w:rsidRPr="0060448F">
        <w:rPr>
          <w:rFonts w:ascii="Arial" w:hAnsi="Arial" w:cs="Arial"/>
          <w:noProof/>
          <w:sz w:val="24"/>
          <w:szCs w:val="24"/>
          <w:lang w:val="en-US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Степенков Алексей Григорьевич (кв.112)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Степенков Алексей Григорьевич (кв.112)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Степенков Алексей Григорьевич (кв.112)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Степенков Алексей Григорьевич (кв.112)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Степенков Алексей Григорьевич (кв.112)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Заключение договоров на установку рекламных конструкций, если для их установки предполагается использовать общее имущество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Степенков Алексей Григорьевич (кв.112)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Текущий ремонт общего имущества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Степенков Алексей Григорьевич (кв.112)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Степенков Алексей Григорьевич (кв.112)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Заключение собственниками помещений в МКД, действующими от своего имени, договора, содержащего положения о предоставлении коммунальных услуг, договора на оказание услуг по обращению с ТКО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Степенков Алексей Григорьевич (кв.112)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Наделение председателя совета многоквартирного дома полномочиями на принятие решений по вопросам, не указанным в части 5 статьи 161.1 настоящего Кодекса, за исключением полномочий, отнесенных к компетенции общего собрания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Степенков Алексей Григорьевич (кв.112)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вопросом повестки дня общего собрания собственников помещений в многоквартирном доме в форме заочного голосования с использованием системы 30 календарных дней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518,20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управляющая компания"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518,20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Прием администратором общего собрания решений собственников помещений в многоквартирном доме по вопросам, поставленным на голосование осуществляется в следующем порядке: по будним дням с 08-00 до                  17-00, по адресу: г. Долгопрудный, Лихачевский проспект, дом 68, корп. 4, пом3 (офис ООО "ГУК"), при предъявлении документа, удостоверяющего личность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467,10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90,14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51,10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9,86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Прием администратором общего собрания сообщений о проведении общих собраний собственников помещений в многоквартирном доме осуществляется в следующем порядке: по будним дням с 08-00 до 17-00, по адресу: г. Долгопрудный г., Лихачевский проспект, дом 68, корп. 4, пом3 (офис ООО "ГУК"), при предъявлении документа, удостоверяющего личность и (или) по электронной почте: ooo.guk@list.ru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467,10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90,14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51,10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9,86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518,20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Заключение договоров на установку рекламных конструкций, если для их установки предполагается использовать общее имущество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Уполномочить ООО «ГУК» заключать от имени и в интересах собственников помещений МКД договоры на размещение рекламы и рекламных конструкций, договоров аренды на размещение инженерно-технических конструкций, а также оборудования, предназначенного для хранения, обработки и передачи информации через интернет, с использованием общего имущества МКД и осуществлять контроль договорных обязательств. Определить, что доходы, полученные от исполнения Договора, распределяются следующим образом:</w:t>
        <w:br/>
        <w:t xml:space="preserve">•</w:t>
        <w:tab/>
        <w:t xml:space="preserve">12% от собранной оплаты по Договору – оплата услуг Уполномоченного лица (оформление, контроль за пользованием, начисление и сбор платы за пользование общим имуществом);</w:t>
        <w:br/>
        <w:t xml:space="preserve">•</w:t>
        <w:tab/>
        <w:t xml:space="preserve">88% от собранной оплаты – средства, направляемые на текущий ремонт, содержание и иные нужды многоквартирного дома, не противоречащие законодательству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476,85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92,02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41,35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7,98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Текущий ремонт общего имущества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полномочиями Совет дома осуществлять принятие решений о текущем ремонте общего имущества в многоквартирном доме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467,10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90,14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51,10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9,86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Производить начисления за жилищно-коммунальные и дополнительные услуги  ООО «ГУК» без права передачи третьим лицам и сторонним организациям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518,20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Заключение собственниками помещений в МКД, действующими от своего имени, договора, содержащего положения о предоставлении коммунальных услуг, договора на оказание услуг по обращению с ТКО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Перейти на прямые расчеты с ресурсоснабжающими организациями (РСО) и с региональным оператором (РО) по обращению с ТКО, заключив соответствующие договоры на предоставление услуг газоснабжения, холодного водоснабжения, водоотведения, электроэнергии и  услуги «обращение с твердыми коммунальными отходами»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342,55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66,1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51,10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9,86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124,55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24,04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Наделение председателя совета многоквартирного дома полномочиями на принятие решений по вопросам, не указанным в части 5 статьи 161.1 настоящего Кодекса, за исключением полномочий, отнесенных к компетенции общего собрания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председателя совета многоквартирного дома правом подписи договора управления, акта о нарушении качества жилищных или коммунальных услуг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467,10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90,14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51,10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9,86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77777777" w:rsidR="00AF7B94" w:rsidRP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1Э/2020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15.12.2020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г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>.:</w:t>
      </w:r>
    </w:p>
    <w:p w14:paraId="4D2A4378" w14:textId="77777777" w:rsidR="00AF7B94" w:rsidRP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- протоколом подведения итогов общего собрания собственников в многоквартирном доме;</w:t>
      </w:r>
    </w:p>
    <w:p w14:paraId="696B28C2" w14:textId="77777777" w:rsidR="00AF7B94" w:rsidRP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- объявлением о проведении внеочередного общего собрания собственников помещений в многоквартирном доме;</w:t>
      </w:r>
    </w:p>
    <w:p w14:paraId="4F079655" w14:textId="77777777" w:rsidR="00AF7B94" w:rsidRP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- решениями собственников помещений в многоквартирном доме;</w:t>
      </w:r>
    </w:p>
    <w:p w14:paraId="711F1E62" w14:textId="77777777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F7B94">
        <w:rPr>
          <w:rFonts w:ascii="Arial" w:eastAsia="Times New Roman" w:hAnsi="Arial" w:cs="Arial"/>
          <w:sz w:val="24"/>
          <w:szCs w:val="24"/>
        </w:rPr>
        <w:t>- доверенностями представителей собственников помещений в многоквартирном доме</w:t>
      </w:r>
      <w:r w:rsidR="004D7AEA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 xml:space="preserve">можно на портале </w:t>
      </w:r>
      <w:r w:rsidRPr="00AF7B9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Единой информационно-аналитической системы жилищно-коммунального хозяйства Московской области, </w:t>
      </w:r>
      <w:r w:rsidRPr="00AF7B94">
        <w:rPr>
          <w:rFonts w:ascii="Arial" w:eastAsia="Times New Roman" w:hAnsi="Arial" w:cs="Arial"/>
          <w:noProof/>
          <w:sz w:val="24"/>
          <w:szCs w:val="24"/>
        </w:rPr>
        <w:t>https://dom.mosreg.ru</w:t>
      </w:r>
    </w:p>
    <w:p w14:paraId="51DD77D5" w14:textId="77777777" w:rsidR="00CE6272" w:rsidRDefault="00CE6272"/>
    <w:sectPr w:rsidR="00CE6272" w:rsidSect="00CD01BF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7167EA"/>
    <w:rsid w:val="00757EC2"/>
    <w:rsid w:val="00792BFC"/>
    <w:rsid w:val="00794317"/>
    <w:rsid w:val="00841633"/>
    <w:rsid w:val="00845C44"/>
    <w:rsid w:val="008A10ED"/>
    <w:rsid w:val="0090122B"/>
    <w:rsid w:val="00923C0A"/>
    <w:rsid w:val="00975A3B"/>
    <w:rsid w:val="00A5099D"/>
    <w:rsid w:val="00A65EDB"/>
    <w:rsid w:val="00AB37EC"/>
    <w:rsid w:val="00AF10EA"/>
    <w:rsid w:val="00AF7B94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F02AE"/>
    <w:rsid w:val="00E651CF"/>
    <w:rsid w:val="00E82EB1"/>
    <w:rsid w:val="00E870A7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m.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2</cp:revision>
  <dcterms:created xsi:type="dcterms:W3CDTF">2020-10-26T07:31:00Z</dcterms:created>
  <dcterms:modified xsi:type="dcterms:W3CDTF">2020-10-26T07:31:00Z</dcterms:modified>
</cp:coreProperties>
</file>