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940" w14:textId="77777777" w:rsidR="00C0694B" w:rsidRPr="001B0BF0" w:rsidRDefault="00C0694B" w:rsidP="00C0694B">
      <w:pPr>
        <w:spacing w:after="4" w:line="276" w:lineRule="auto"/>
        <w:ind w:left="-5" w:right="9" w:firstLine="572"/>
        <w:jc w:val="both"/>
        <w:rPr>
          <w:u w:val="none"/>
        </w:rPr>
      </w:pPr>
      <w:r w:rsidRPr="001B0BF0">
        <w:rPr>
          <w:u w:val="none"/>
        </w:rPr>
        <w:t>Каждый человек может стать свидетелем пожара: только начавшегося или уже пылающего. Несмотря на то, что позвонить в этот момент в экстренные службы абсолютно не сложно, далеко не все и не всегда предпринимают простые и грамотные действия, чтобы спасти чью-то жизнь. Несколько простых и последовательных рекомендаций помогут, если Вы однажды станете свидетелем возникшего пожара:</w:t>
      </w:r>
    </w:p>
    <w:p w14:paraId="6ACE9809" w14:textId="77777777" w:rsidR="00C0694B" w:rsidRPr="001B0BF0" w:rsidRDefault="00C0694B" w:rsidP="00C0694B">
      <w:pPr>
        <w:numPr>
          <w:ilvl w:val="0"/>
          <w:numId w:val="1"/>
        </w:numPr>
        <w:spacing w:after="4" w:line="276" w:lineRule="auto"/>
        <w:ind w:left="-5" w:right="9" w:firstLine="572"/>
        <w:jc w:val="both"/>
        <w:rPr>
          <w:u w:val="none"/>
        </w:rPr>
      </w:pPr>
      <w:r w:rsidRPr="001B0BF0">
        <w:rPr>
          <w:u w:val="none"/>
        </w:rPr>
        <w:t>Звоните 101 или 112 - не задавайтесь вопросом, мог ли уже кто-то позвонить пожарным. Лучше заявок будет несколько, чем ни одной. Возможно, именно ваша и окажется первой, и поможет выиграть время для тех, кто оказался в беде.</w:t>
      </w:r>
    </w:p>
    <w:p w14:paraId="12AB7EAB" w14:textId="77777777" w:rsidR="00C0694B" w:rsidRPr="001B0BF0" w:rsidRDefault="00C0694B" w:rsidP="00C0694B">
      <w:pPr>
        <w:numPr>
          <w:ilvl w:val="0"/>
          <w:numId w:val="1"/>
        </w:numPr>
        <w:spacing w:after="4" w:line="276" w:lineRule="auto"/>
        <w:ind w:left="-5" w:right="9" w:firstLine="572"/>
        <w:jc w:val="both"/>
        <w:rPr>
          <w:u w:val="none"/>
        </w:rPr>
      </w:pPr>
      <w:r w:rsidRPr="001B0BF0">
        <w:rPr>
          <w:u w:val="none"/>
        </w:rPr>
        <w:t>Убедитесь в действительности произошедшего происшествия (пожара) в знании (помещении) для недопущения паники, если вторичные факторы (дым, запах и др.) происшествия (пожара) подтвердились.</w:t>
      </w:r>
    </w:p>
    <w:p w14:paraId="58272117" w14:textId="77777777" w:rsidR="00C0694B" w:rsidRPr="001B0BF0" w:rsidRDefault="00C0694B" w:rsidP="00C0694B">
      <w:pPr>
        <w:spacing w:after="4" w:line="276" w:lineRule="auto"/>
        <w:ind w:left="-5" w:right="9" w:firstLine="572"/>
        <w:jc w:val="both"/>
        <w:rPr>
          <w:u w:val="none"/>
        </w:rPr>
      </w:pPr>
      <w:r>
        <w:rPr>
          <w:u w:val="none"/>
        </w:rPr>
        <w:t>3</w:t>
      </w:r>
      <w:r w:rsidRPr="001B0BF0">
        <w:rPr>
          <w:u w:val="none"/>
        </w:rPr>
        <w:t>.</w:t>
      </w:r>
      <w:r>
        <w:rPr>
          <w:u w:val="none"/>
        </w:rPr>
        <w:tab/>
      </w:r>
      <w:r w:rsidRPr="001B0BF0">
        <w:rPr>
          <w:u w:val="none"/>
        </w:rPr>
        <w:t>Оповестите остальных - если пожар произошел в здании, помещении или, например, соседней квартире (жилом доме), оповестите всех, кто находится там вместе с вами. Не бойтесь выглядеть шумным и громким — на ранней стадии возникновении пожара далеко не все могут заметить дым или легкое воспламенение.</w:t>
      </w:r>
    </w:p>
    <w:p w14:paraId="702D4752" w14:textId="77777777" w:rsidR="00C0694B" w:rsidRPr="001B0BF0" w:rsidRDefault="00C0694B" w:rsidP="00C0694B">
      <w:pPr>
        <w:numPr>
          <w:ilvl w:val="0"/>
          <w:numId w:val="2"/>
        </w:numPr>
        <w:spacing w:after="4" w:line="276" w:lineRule="auto"/>
        <w:ind w:left="-5" w:right="9" w:firstLine="572"/>
        <w:jc w:val="both"/>
        <w:rPr>
          <w:u w:val="none"/>
        </w:rPr>
      </w:pPr>
      <w:r w:rsidRPr="001B0BF0">
        <w:rPr>
          <w:u w:val="none"/>
        </w:rPr>
        <w:t>Возглавьте эвакуацию находясь в общественном месте, сориентируйтесь, где есть пожарные выходы</w:t>
      </w:r>
      <w:r>
        <w:rPr>
          <w:u w:val="none"/>
        </w:rPr>
        <w:t xml:space="preserve">. </w:t>
      </w:r>
      <w:r w:rsidRPr="001B0BF0">
        <w:rPr>
          <w:u w:val="none"/>
        </w:rPr>
        <w:t>Многие могут дезориентироваться в состоянии паники, а ваша инициативность поможет им собраться с мыслями.</w:t>
      </w:r>
    </w:p>
    <w:p w14:paraId="1415F812" w14:textId="77777777" w:rsidR="00C0694B" w:rsidRPr="001B0BF0" w:rsidRDefault="00C0694B" w:rsidP="00C0694B">
      <w:pPr>
        <w:numPr>
          <w:ilvl w:val="0"/>
          <w:numId w:val="2"/>
        </w:numPr>
        <w:spacing w:after="4" w:line="276" w:lineRule="auto"/>
        <w:ind w:left="-5" w:right="9" w:firstLine="572"/>
        <w:jc w:val="both"/>
        <w:rPr>
          <w:u w:val="none"/>
        </w:rPr>
      </w:pPr>
      <w:r w:rsidRPr="001B0BF0">
        <w:rPr>
          <w:u w:val="none"/>
        </w:rPr>
        <w:t>Встречайте пожарных - если вы вызывали пожарных, дождитесь их прибытия. Ваша помощь поможет быстрее понять, где именно произошел пожар, звал ли кто на помощь, и есть ли какие-то особенности, например, сложный подъезд к зданию или заблокированные двери.</w:t>
      </w:r>
    </w:p>
    <w:p w14:paraId="29339022" w14:textId="77777777" w:rsidR="00E11518" w:rsidRDefault="00E11518"/>
    <w:sectPr w:rsidR="00E1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03"/>
    <w:multiLevelType w:val="hybridMultilevel"/>
    <w:tmpl w:val="906C270A"/>
    <w:lvl w:ilvl="0" w:tplc="14DC8960">
      <w:start w:val="4"/>
      <w:numFmt w:val="decimal"/>
      <w:lvlText w:val="%1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E054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60C5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72211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A9A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2D96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04B8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C820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EE14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D365C7"/>
    <w:multiLevelType w:val="hybridMultilevel"/>
    <w:tmpl w:val="92B2325A"/>
    <w:lvl w:ilvl="0" w:tplc="2C2AA4A4">
      <w:start w:val="1"/>
      <w:numFmt w:val="decimal"/>
      <w:lvlText w:val="%1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4CD9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8E46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2944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8B62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8299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2227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8CB6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4B24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4B"/>
    <w:rsid w:val="00C0694B"/>
    <w:rsid w:val="00E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9784"/>
  <w15:chartTrackingRefBased/>
  <w15:docId w15:val="{B0B280F8-63BA-4F63-8497-8D4352B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94B"/>
    <w:pPr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2023-11-10T08:18:00Z</dcterms:created>
  <dcterms:modified xsi:type="dcterms:W3CDTF">2023-11-10T08:19:00Z</dcterms:modified>
</cp:coreProperties>
</file>